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94" w:rsidRDefault="00F76694">
      <w:r w:rsidRPr="00F76694">
        <w:drawing>
          <wp:inline distT="0" distB="0" distL="0" distR="0" wp14:anchorId="27A112F4" wp14:editId="66F23A5E">
            <wp:extent cx="5760720" cy="80378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94" w:rsidRDefault="00F76694" w:rsidP="00F76694">
      <w:bookmarkStart w:id="0" w:name="_GoBack"/>
      <w:bookmarkEnd w:id="0"/>
    </w:p>
    <w:p w:rsidR="00F76694" w:rsidRPr="00F76694" w:rsidRDefault="00F76694" w:rsidP="00F76694">
      <w:pPr>
        <w:pStyle w:val="Kopfzeile"/>
        <w:rPr>
          <w:b/>
        </w:rPr>
      </w:pPr>
      <w:r w:rsidRPr="00F76694">
        <w:rPr>
          <w:b/>
        </w:rPr>
        <w:t>Hanauer Anzeiger vom 10.12.2022, S. 21</w:t>
      </w:r>
    </w:p>
    <w:p w:rsidR="0032186E" w:rsidRPr="00F76694" w:rsidRDefault="0032186E" w:rsidP="00F76694"/>
    <w:sectPr w:rsidR="0032186E" w:rsidRPr="00F766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94" w:rsidRDefault="00F76694" w:rsidP="00F76694">
      <w:pPr>
        <w:spacing w:after="0" w:line="240" w:lineRule="auto"/>
      </w:pPr>
      <w:r>
        <w:separator/>
      </w:r>
    </w:p>
  </w:endnote>
  <w:endnote w:type="continuationSeparator" w:id="0">
    <w:p w:rsidR="00F76694" w:rsidRDefault="00F76694" w:rsidP="00F7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94" w:rsidRDefault="00F76694" w:rsidP="00F76694">
      <w:pPr>
        <w:spacing w:after="0" w:line="240" w:lineRule="auto"/>
      </w:pPr>
      <w:r>
        <w:separator/>
      </w:r>
    </w:p>
  </w:footnote>
  <w:footnote w:type="continuationSeparator" w:id="0">
    <w:p w:rsidR="00F76694" w:rsidRDefault="00F76694" w:rsidP="00F76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94"/>
    <w:rsid w:val="0032186E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1919"/>
  <w15:chartTrackingRefBased/>
  <w15:docId w15:val="{2EBBE900-8BD6-4200-93F7-29D9ABC4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694"/>
  </w:style>
  <w:style w:type="paragraph" w:styleId="Fuzeile">
    <w:name w:val="footer"/>
    <w:basedOn w:val="Standard"/>
    <w:link w:val="FuzeileZchn"/>
    <w:uiPriority w:val="99"/>
    <w:unhideWhenUsed/>
    <w:rsid w:val="00F7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Mackensen, Natalie (SSA HU)</dc:creator>
  <cp:keywords/>
  <dc:description/>
  <cp:lastModifiedBy>Mackensen, Natalie (SSA HU)</cp:lastModifiedBy>
  <cp:revision>1</cp:revision>
  <dcterms:created xsi:type="dcterms:W3CDTF">2022-12-12T09:20:00Z</dcterms:created>
  <dcterms:modified xsi:type="dcterms:W3CDTF">2022-12-12T09:22:00Z</dcterms:modified>
</cp:coreProperties>
</file>